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5" w:rsidRPr="00FB5FCC" w:rsidRDefault="00FB5FCC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B5FCC">
        <w:rPr>
          <w:rFonts w:ascii="Times New Roman" w:hAnsi="Times New Roman" w:cs="Times New Roman"/>
          <w:b/>
          <w:sz w:val="28"/>
          <w:szCs w:val="28"/>
        </w:rPr>
        <w:t>Govt. Polytechnic Chhapar</w:t>
      </w:r>
    </w:p>
    <w:p w:rsidR="00415275" w:rsidRDefault="00F27A1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Engineering Department</w:t>
      </w:r>
    </w:p>
    <w:p w:rsidR="00415275" w:rsidRDefault="00F27A1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Lesson Plan </w:t>
      </w:r>
    </w:p>
    <w:tbl>
      <w:tblPr>
        <w:tblStyle w:val="TableGrid"/>
        <w:tblW w:w="10103" w:type="dxa"/>
        <w:jc w:val="center"/>
        <w:tblLook w:val="04A0"/>
      </w:tblPr>
      <w:tblGrid>
        <w:gridCol w:w="5873"/>
        <w:gridCol w:w="4230"/>
      </w:tblGrid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4230" w:type="dxa"/>
          </w:tcPr>
          <w:p w:rsidR="00415275" w:rsidRDefault="00FB5FC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Mrs. Mukesh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Electrical Engineering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4230" w:type="dxa"/>
          </w:tcPr>
          <w:p w:rsidR="00415275" w:rsidRDefault="00F27A1F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Electrical Machine -I</w:t>
            </w:r>
          </w:p>
        </w:tc>
      </w:tr>
      <w:tr w:rsidR="00415275">
        <w:trPr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Lesson Plan Duration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5275">
        <w:trPr>
          <w:trHeight w:val="410"/>
          <w:jc w:val="center"/>
        </w:trPr>
        <w:tc>
          <w:tcPr>
            <w:tcW w:w="5873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load [Theory + Practical] Per Week</w:t>
            </w:r>
          </w:p>
        </w:tc>
        <w:tc>
          <w:tcPr>
            <w:tcW w:w="4230" w:type="dxa"/>
          </w:tcPr>
          <w:p w:rsidR="00415275" w:rsidRDefault="00F27A1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[04+02]</w:t>
            </w:r>
          </w:p>
        </w:tc>
      </w:tr>
    </w:tbl>
    <w:p w:rsidR="00415275" w:rsidRDefault="00415275">
      <w:pPr>
        <w:tabs>
          <w:tab w:val="left" w:pos="5580"/>
          <w:tab w:val="left" w:pos="5760"/>
        </w:tabs>
        <w:rPr>
          <w:b/>
          <w:bCs/>
          <w:sz w:val="20"/>
          <w:szCs w:val="20"/>
        </w:rPr>
      </w:pPr>
    </w:p>
    <w:tbl>
      <w:tblPr>
        <w:tblStyle w:val="TableGrid"/>
        <w:tblW w:w="9999" w:type="dxa"/>
        <w:tblLayout w:type="fixed"/>
        <w:tblLook w:val="04A0"/>
      </w:tblPr>
      <w:tblGrid>
        <w:gridCol w:w="817"/>
        <w:gridCol w:w="1016"/>
        <w:gridCol w:w="3495"/>
        <w:gridCol w:w="1170"/>
        <w:gridCol w:w="3501"/>
      </w:tblGrid>
      <w:tr w:rsidR="00415275">
        <w:trPr>
          <w:trHeight w:val="480"/>
        </w:trPr>
        <w:tc>
          <w:tcPr>
            <w:tcW w:w="817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511" w:type="dxa"/>
            <w:gridSpan w:val="2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4671" w:type="dxa"/>
            <w:gridSpan w:val="2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</w:t>
            </w:r>
          </w:p>
        </w:tc>
      </w:tr>
      <w:tr w:rsidR="00415275"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 Day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70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 Day</w:t>
            </w:r>
          </w:p>
        </w:tc>
        <w:tc>
          <w:tcPr>
            <w:tcW w:w="3501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Unit-1 Introduction to Electrical Machines</w:t>
            </w:r>
          </w:p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Definition</w:t>
            </w:r>
            <w:r>
              <w:rPr>
                <w:rFonts w:eastAsia="Arial"/>
                <w:sz w:val="20"/>
                <w:szCs w:val="20"/>
              </w:rPr>
              <w:t xml:space="preserve"> of motor and generator, concept of torque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PRACTICAL-1</w:t>
            </w:r>
          </w:p>
          <w:p w:rsidR="00415275" w:rsidRDefault="00415275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Measurement of the angular displacement of the rotor of a slip-ring induction motor on application of DC to stator of motor winding in sequence and simultaneously to each phase of rotor </w:t>
            </w:r>
            <w:r>
              <w:rPr>
                <w:rFonts w:eastAsia="Arial"/>
                <w:sz w:val="20"/>
                <w:szCs w:val="20"/>
              </w:rPr>
              <w:t>winding</w:t>
            </w:r>
          </w:p>
          <w:p w:rsidR="00415275" w:rsidRDefault="00415275">
            <w:pPr>
              <w:spacing w:after="0" w:line="190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1061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Torque development due to alignment of two fields and the concept of torque angle</w:t>
            </w:r>
          </w:p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Electro-magnetically induced emf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PRACTICAL-1</w:t>
            </w:r>
          </w:p>
          <w:p w:rsidR="00415275" w:rsidRDefault="00415275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115"/>
              </w:tabs>
              <w:spacing w:after="0" w:line="264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Measurement of the angular displacement of the rotor of a slip-ring induction motor on </w:t>
            </w:r>
            <w:r>
              <w:rPr>
                <w:rFonts w:eastAsia="Arial"/>
                <w:sz w:val="20"/>
                <w:szCs w:val="20"/>
              </w:rPr>
              <w:t>application of DC to stator of motor winding in sequence and simultaneously to each phase of rotor winding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1430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Elementary concept of an electrical machine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Comparison of generator and motor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PRACTICAL-2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Speed control of dc shunt</w:t>
            </w:r>
            <w:r>
              <w:rPr>
                <w:rFonts w:eastAsia="Arial"/>
                <w:sz w:val="20"/>
                <w:szCs w:val="20"/>
              </w:rPr>
              <w:t xml:space="preserve"> motor (i) Armature control method (ii) Field control method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Generalised theory of electrical machines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UNIT-1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PRACTICAL-2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Speed control of dc shunt motor (i) Armature control method (ii) Field control method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UNIT-1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Unit-2 DC Machines</w:t>
            </w:r>
          </w:p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Main constructional features, Types of armature winding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spacing w:after="0" w:line="1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PRACTICAL-3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Study of dc series motor with starter (to operate the motor on no load for a moment)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Function of the commutator for </w:t>
            </w:r>
            <w:r>
              <w:rPr>
                <w:rFonts w:eastAsia="Arial"/>
                <w:sz w:val="20"/>
                <w:szCs w:val="20"/>
              </w:rPr>
              <w:t>motoring and generation action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Factors determining induced emf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PRACTICAL-3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Study of dc series motor with starter (to operate the motor on no load for a moment)</w:t>
            </w:r>
          </w:p>
          <w:p w:rsidR="00415275" w:rsidRDefault="00415275">
            <w:pPr>
              <w:spacing w:after="0" w:line="23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Factors determining the electromagnetic torque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Various types of DC generator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PRACTICAL-4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Determine efficiency of DC motor by Swinburne'sTest at (i)Rated capacity (ii)Half /Full load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Significance of back e.m.f., the relation between back emf and Terminal voltage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Armature </w:t>
            </w:r>
            <w:r>
              <w:rPr>
                <w:rFonts w:eastAsia="Arial"/>
                <w:sz w:val="20"/>
                <w:szCs w:val="20"/>
              </w:rPr>
              <w:t>Reaction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PRACTICAL-4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Determine efficiency of DC motor by Swinburne'sTest at (i)Rated capacity (ii)Half/ Full load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Commutation methods to improve commutation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Performance and characteristics of different types of DC motors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PRACTICAL-5</w:t>
            </w:r>
          </w:p>
          <w:p w:rsidR="00415275" w:rsidRDefault="00415275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415275" w:rsidRDefault="00415275">
            <w:pPr>
              <w:spacing w:after="0" w:line="191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Speed </w:t>
            </w:r>
            <w:r>
              <w:rPr>
                <w:rFonts w:eastAsia="Arial"/>
                <w:sz w:val="20"/>
                <w:szCs w:val="20"/>
              </w:rPr>
              <w:t>control of dc shunt/series motors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Need of starter, three point dc shunt motor starter and 4-point starter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PRACTICAL-5</w:t>
            </w:r>
          </w:p>
          <w:p w:rsidR="00415275" w:rsidRDefault="00415275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3" w:lineRule="auto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To perform open circuit and short circuit test for determining: (i) equivalent circuit (ii) the regulation and (iii) </w:t>
            </w:r>
            <w:r>
              <w:rPr>
                <w:rFonts w:eastAsia="Arial"/>
                <w:sz w:val="20"/>
                <w:szCs w:val="20"/>
              </w:rPr>
              <w:t>efficiency of a transformer from the data obtained from open circuit and short circuit test at full load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Electric Braking &amp;Applications of DC motors</w:t>
            </w:r>
          </w:p>
          <w:p w:rsidR="00415275" w:rsidRDefault="00415275">
            <w:pPr>
              <w:spacing w:after="0" w:line="1" w:lineRule="exact"/>
              <w:rPr>
                <w:rFonts w:eastAsia="Times New Roman"/>
                <w:sz w:val="20"/>
                <w:szCs w:val="20"/>
              </w:rPr>
            </w:pP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Faults in dc machines &amp; their retrospective, Losses in a DC machine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PRACTICAL-6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To find the efficiency and regulation of single phase transformer by actually loading it.</w:t>
            </w:r>
          </w:p>
          <w:p w:rsidR="00415275" w:rsidRDefault="00415275">
            <w:pPr>
              <w:spacing w:after="0" w:line="34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Determination of losses by Swinburne’s test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DC machines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PRACTICAL-6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To find the efficiency and </w:t>
            </w:r>
            <w:r>
              <w:rPr>
                <w:rFonts w:eastAsia="Arial"/>
                <w:sz w:val="20"/>
                <w:szCs w:val="20"/>
              </w:rPr>
              <w:t>regulation of single phase transformer by actually loading it.</w:t>
            </w:r>
          </w:p>
          <w:p w:rsidR="00415275" w:rsidRDefault="00415275">
            <w:pPr>
              <w:spacing w:after="0" w:line="34" w:lineRule="exact"/>
              <w:rPr>
                <w:rFonts w:eastAsia="Arial"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PRACTICAL-7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Checking the polarity of the windings of a three phase transformer and connecting the windings in various </w:t>
            </w:r>
            <w:r>
              <w:rPr>
                <w:rFonts w:eastAsia="Arial"/>
                <w:sz w:val="20"/>
                <w:szCs w:val="20"/>
              </w:rPr>
              <w:t>configurations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PRACTICAL-7</w:t>
            </w:r>
          </w:p>
          <w:p w:rsidR="00415275" w:rsidRDefault="00415275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Checking the polarity of the windings of a three phase transformer and connecting the windings in various configurations</w:t>
            </w: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UNIT-2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Unit-3 </w:t>
            </w:r>
            <w:r>
              <w:rPr>
                <w:rFonts w:eastAsia="Arial"/>
                <w:b/>
                <w:bCs/>
                <w:sz w:val="20"/>
                <w:szCs w:val="20"/>
              </w:rPr>
              <w:t>Transformers(Single phase)</w:t>
            </w:r>
          </w:p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Introduction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PRACTICAL-8</w:t>
            </w:r>
          </w:p>
          <w:p w:rsidR="00415275" w:rsidRDefault="00415275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Finding the voltage and current relationships of primary and secondary of a three phase transformer under balanced load in various configurations conditions such as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Star-star</w:t>
            </w: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 delta</w:t>
            </w:r>
          </w:p>
          <w:p w:rsidR="00415275" w:rsidRDefault="00F27A1F">
            <w:pPr>
              <w:tabs>
                <w:tab w:val="left" w:pos="1780"/>
              </w:tabs>
              <w:spacing w:after="0" w:line="237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Delta </w:t>
            </w:r>
            <w:r>
              <w:rPr>
                <w:rFonts w:eastAsia="Arial"/>
                <w:sz w:val="20"/>
                <w:szCs w:val="20"/>
              </w:rPr>
              <w:t>star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- Delta configuring conditions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w w:val="86"/>
                <w:sz w:val="20"/>
                <w:szCs w:val="20"/>
              </w:rPr>
              <w:t>Constructional features of a transformer and parts of transformer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Working principle of a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F27A1F">
            <w:pPr>
              <w:tabs>
                <w:tab w:val="left" w:pos="1060"/>
              </w:tabs>
              <w:spacing w:after="0" w:line="0" w:lineRule="atLeas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PRACTICAL-8</w:t>
            </w:r>
          </w:p>
          <w:p w:rsidR="00415275" w:rsidRDefault="00415275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060"/>
              </w:tabs>
              <w:spacing w:after="0" w:line="26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Finding the voltage and current relationships of primary and secondary of a</w:t>
            </w:r>
            <w:r>
              <w:rPr>
                <w:rFonts w:eastAsia="Arial"/>
                <w:sz w:val="20"/>
                <w:szCs w:val="20"/>
              </w:rPr>
              <w:t xml:space="preserve"> three phase transformer under balanced load in various configurations conditions such as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Star-star</w:t>
            </w:r>
          </w:p>
          <w:p w:rsidR="00415275" w:rsidRDefault="00F27A1F">
            <w:pPr>
              <w:tabs>
                <w:tab w:val="left" w:pos="178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Star delta</w:t>
            </w:r>
          </w:p>
          <w:p w:rsidR="00415275" w:rsidRDefault="00F27A1F">
            <w:pPr>
              <w:tabs>
                <w:tab w:val="left" w:pos="1780"/>
              </w:tabs>
              <w:spacing w:after="0" w:line="237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star</w:t>
            </w:r>
          </w:p>
          <w:p w:rsidR="00415275" w:rsidRDefault="00415275">
            <w:pPr>
              <w:spacing w:after="0" w:line="1" w:lineRule="exact"/>
              <w:rPr>
                <w:rFonts w:eastAsia="Arial"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Delta - Delta configuring conditions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EMF equation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Transformer on no-load and its phasor diagram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PRACTICAL-1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>Transformer – neglecting voltage drop in the windings – Ampere turn balance – its phasor diagram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Mutual and leakage fluxes, leakage reactance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PRACTICAL-1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Transformer on load, voltage drops</w:t>
            </w:r>
            <w:r>
              <w:rPr>
                <w:rFonts w:eastAsia="Arial"/>
                <w:sz w:val="20"/>
                <w:szCs w:val="20"/>
              </w:rPr>
              <w:t xml:space="preserve"> and its phasor diagram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Equivalent circuit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PRACTICAL-2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38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Relation between induced emf and terminal voltage, regulation of a transformer-mathematical relation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Losses in a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</w:t>
            </w:r>
            <w:r>
              <w:rPr>
                <w:sz w:val="20"/>
                <w:szCs w:val="20"/>
              </w:rPr>
              <w:t>PRACTICAL-2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249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Open circuit and short circuit test. Calculation of efficiency, condition for maximum efficiency-maintenance of Transformer, scheduled Maintenance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Auto transformer construction, saving of copper, working and applications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PRACTICAL-3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Different types of transformers including dry type transformer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Single Phase Transformer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PRACTICAL-3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PRACTICAL-4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PRACTICAL-4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UNIT-3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Unit-4 Transformers three phase</w:t>
            </w:r>
          </w:p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Construction of three phase transformers 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PRACTICAL-5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And accessories of transformers such as Conservator, breather(Brief idea) 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74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Buchholz Relay, Tap Changer (off load and on load) (Brief idea)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PRACTICAL-5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Types of three phase transformer i.e. delta-delta, delta-star, </w:t>
            </w:r>
            <w:r>
              <w:rPr>
                <w:rFonts w:eastAsia="Arial"/>
                <w:sz w:val="20"/>
                <w:szCs w:val="20"/>
              </w:rPr>
              <w:t>star-delta and star-star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Conditions for parallel operation (only conditions are to be studied)</w:t>
            </w:r>
          </w:p>
          <w:p w:rsidR="00415275" w:rsidRDefault="00415275">
            <w:pPr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PRACTICAL-6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On load tap changer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Difference between power and distribution transformer</w:t>
            </w:r>
          </w:p>
          <w:p w:rsidR="00415275" w:rsidRDefault="00415275">
            <w:pPr>
              <w:tabs>
                <w:tab w:val="left" w:pos="1760"/>
              </w:tabs>
              <w:spacing w:after="0" w:line="0" w:lineRule="atLeast"/>
              <w:ind w:left="106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REVISION </w:t>
            </w:r>
            <w:r>
              <w:rPr>
                <w:sz w:val="20"/>
                <w:szCs w:val="20"/>
              </w:rPr>
              <w:t>PRACTICAL-6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Cooling of transformer</w:t>
            </w: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 w:val="restart"/>
          </w:tcPr>
          <w:p w:rsidR="00415275" w:rsidRDefault="00F27A1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and Specifications of Three Phase Transformers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PRACTICAL-7&amp;8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 w:val="restart"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4152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PRACTICAL-7&amp;8</w:t>
            </w:r>
          </w:p>
        </w:tc>
      </w:tr>
      <w:tr w:rsidR="00415275">
        <w:trPr>
          <w:trHeight w:val="567"/>
        </w:trPr>
        <w:tc>
          <w:tcPr>
            <w:tcW w:w="817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15275" w:rsidRDefault="00F27A1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415275" w:rsidRDefault="00F27A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UNIT-4</w:t>
            </w:r>
          </w:p>
        </w:tc>
        <w:tc>
          <w:tcPr>
            <w:tcW w:w="1170" w:type="dxa"/>
            <w:vMerge/>
          </w:tcPr>
          <w:p w:rsidR="00415275" w:rsidRDefault="004152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vMerge/>
          </w:tcPr>
          <w:p w:rsidR="00415275" w:rsidRDefault="004152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415275" w:rsidRDefault="00415275">
      <w:pPr>
        <w:rPr>
          <w:b/>
          <w:bCs/>
          <w:sz w:val="20"/>
          <w:szCs w:val="20"/>
        </w:rPr>
      </w:pPr>
    </w:p>
    <w:sectPr w:rsidR="00415275" w:rsidSect="00415275">
      <w:headerReference w:type="default" r:id="rId8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1F" w:rsidRDefault="00F27A1F">
      <w:pPr>
        <w:spacing w:line="240" w:lineRule="auto"/>
      </w:pPr>
      <w:r>
        <w:separator/>
      </w:r>
    </w:p>
  </w:endnote>
  <w:endnote w:type="continuationSeparator" w:id="1">
    <w:p w:rsidR="00F27A1F" w:rsidRDefault="00F27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1F" w:rsidRDefault="00F27A1F">
      <w:pPr>
        <w:spacing w:after="0" w:line="240" w:lineRule="auto"/>
      </w:pPr>
      <w:r>
        <w:separator/>
      </w:r>
    </w:p>
  </w:footnote>
  <w:footnote w:type="continuationSeparator" w:id="1">
    <w:p w:rsidR="00F27A1F" w:rsidRDefault="00F2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75" w:rsidRDefault="00415275">
    <w:pPr>
      <w:pStyle w:val="Header"/>
    </w:pPr>
  </w:p>
  <w:p w:rsidR="00415275" w:rsidRDefault="00415275">
    <w:pPr>
      <w:pStyle w:val="Header"/>
    </w:pPr>
  </w:p>
  <w:p w:rsidR="00415275" w:rsidRDefault="004152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24AAB"/>
    <w:rsid w:val="00027334"/>
    <w:rsid w:val="000420D1"/>
    <w:rsid w:val="000578AA"/>
    <w:rsid w:val="001231C9"/>
    <w:rsid w:val="001423E9"/>
    <w:rsid w:val="0016695E"/>
    <w:rsid w:val="001811F8"/>
    <w:rsid w:val="001D3ED5"/>
    <w:rsid w:val="00251AB0"/>
    <w:rsid w:val="002A67D7"/>
    <w:rsid w:val="002D02C6"/>
    <w:rsid w:val="002D3C3E"/>
    <w:rsid w:val="00313E4A"/>
    <w:rsid w:val="003364C7"/>
    <w:rsid w:val="003B1DB5"/>
    <w:rsid w:val="003C2E49"/>
    <w:rsid w:val="00415275"/>
    <w:rsid w:val="00483E5B"/>
    <w:rsid w:val="004E43C1"/>
    <w:rsid w:val="005153CD"/>
    <w:rsid w:val="0054477B"/>
    <w:rsid w:val="00594720"/>
    <w:rsid w:val="006D4B6F"/>
    <w:rsid w:val="006E06E2"/>
    <w:rsid w:val="007208A4"/>
    <w:rsid w:val="007C5B0D"/>
    <w:rsid w:val="007D7711"/>
    <w:rsid w:val="007F1040"/>
    <w:rsid w:val="008316C4"/>
    <w:rsid w:val="00867962"/>
    <w:rsid w:val="008B3A99"/>
    <w:rsid w:val="008F00E9"/>
    <w:rsid w:val="008F38FC"/>
    <w:rsid w:val="008F68D8"/>
    <w:rsid w:val="009177CF"/>
    <w:rsid w:val="009202E8"/>
    <w:rsid w:val="00927DC0"/>
    <w:rsid w:val="00931702"/>
    <w:rsid w:val="009713BF"/>
    <w:rsid w:val="009A05DD"/>
    <w:rsid w:val="009A3E49"/>
    <w:rsid w:val="00A045AD"/>
    <w:rsid w:val="00A26DAB"/>
    <w:rsid w:val="00A90850"/>
    <w:rsid w:val="00B37BA9"/>
    <w:rsid w:val="00B94180"/>
    <w:rsid w:val="00B96E9E"/>
    <w:rsid w:val="00C127B9"/>
    <w:rsid w:val="00C97028"/>
    <w:rsid w:val="00CC2CDC"/>
    <w:rsid w:val="00CE273B"/>
    <w:rsid w:val="00D33D61"/>
    <w:rsid w:val="00D51422"/>
    <w:rsid w:val="00D636A4"/>
    <w:rsid w:val="00DB657D"/>
    <w:rsid w:val="00DF644D"/>
    <w:rsid w:val="00DF6C96"/>
    <w:rsid w:val="00E37D8D"/>
    <w:rsid w:val="00F164FB"/>
    <w:rsid w:val="00F27A1F"/>
    <w:rsid w:val="00F97D8E"/>
    <w:rsid w:val="00FB3C30"/>
    <w:rsid w:val="00FB5FCC"/>
    <w:rsid w:val="52993D22"/>
    <w:rsid w:val="59AA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75"/>
    <w:pPr>
      <w:spacing w:after="200" w:line="276" w:lineRule="auto"/>
    </w:pPr>
    <w:rPr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15275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415275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paragraph" w:styleId="PlainText">
    <w:name w:val="Plain Text"/>
    <w:basedOn w:val="Normal"/>
    <w:link w:val="PlainTextChar"/>
    <w:rsid w:val="00415275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table" w:styleId="TableGrid">
    <w:name w:val="Table Grid"/>
    <w:basedOn w:val="TableNormal"/>
    <w:uiPriority w:val="59"/>
    <w:qFormat/>
    <w:rsid w:val="00415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15275"/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15275"/>
    <w:rPr>
      <w:rFonts w:cs="Mangal"/>
      <w:szCs w:val="16"/>
    </w:rPr>
  </w:style>
  <w:style w:type="paragraph" w:styleId="NoSpacing">
    <w:name w:val="No Spacing"/>
    <w:uiPriority w:val="1"/>
    <w:qFormat/>
    <w:rsid w:val="00415275"/>
    <w:rPr>
      <w:rFonts w:asciiTheme="minorHAnsi" w:eastAsiaTheme="minorEastAsia" w:hAnsiTheme="minorHAnsi" w:cstheme="minorBid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qFormat/>
    <w:rsid w:val="00415275"/>
    <w:rPr>
      <w:rFonts w:ascii="Courier New" w:eastAsia="Times New Roman" w:hAnsi="Courier New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1C5772-BE76-4B1F-81BF-60D5FE5C0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acer</cp:lastModifiedBy>
  <cp:revision>10</cp:revision>
  <cp:lastPrinted>2019-01-02T04:00:00Z</cp:lastPrinted>
  <dcterms:created xsi:type="dcterms:W3CDTF">2019-01-07T03:30:00Z</dcterms:created>
  <dcterms:modified xsi:type="dcterms:W3CDTF">2022-10-17T08:29:00Z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